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  <w:lang w:val="zh-TW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>第四部分 投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>标文件格式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8"/>
        <w:spacing w:line="360" w:lineRule="auto"/>
        <w:ind w:firstLine="0" w:firstLineChars="0"/>
        <w:jc w:val="center"/>
        <w:outlineLvl w:val="3"/>
        <w:rPr>
          <w:rFonts w:hint="default" w:ascii="Times New Roman" w:hAnsi="Times New Roman" w:eastAsia="方正小标宋_GBK" w:cs="Times New Roman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关于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2022粤港澳大湾区创投峰会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第三方机构选聘项目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8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firstLine="0" w:firstLineChars="0"/>
        <w:jc w:val="center"/>
        <w:outlineLvl w:val="3"/>
        <w:rPr>
          <w:rFonts w:hint="default" w:ascii="Times New Roman" w:hAnsi="Times New Roman" w:eastAsia="PMingLiU" w:cs="Times New Roman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法定代表人（负责人）证明书</w:t>
      </w:r>
    </w:p>
    <w:p>
      <w:pPr>
        <w:pStyle w:val="8"/>
        <w:spacing w:line="360" w:lineRule="auto"/>
        <w:ind w:firstLine="0" w:firstLineChars="0"/>
        <w:jc w:val="center"/>
        <w:outlineLvl w:val="3"/>
        <w:rPr>
          <w:rFonts w:hint="default"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3780"/>
        </w:tabs>
        <w:ind w:firstLine="3640" w:firstLineChars="1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3885"/>
        </w:tabs>
        <w:ind w:firstLine="3640" w:firstLineChars="1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hint="default" w:ascii="Times New Roman" w:hAnsi="Times New Roman" w:cs="Times New Roman"/>
          <w:sz w:val="24"/>
          <w:szCs w:val="24"/>
        </w:rPr>
        <w:t xml:space="preserve">：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zh-TW" w:eastAsia="zh-TW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8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hint="default" w:ascii="Times New Roman" w:hAnsi="Times New Roman" w:cs="Times New Roman"/>
          <w:sz w:val="24"/>
          <w:szCs w:val="24"/>
          <w:u w:val="single"/>
          <w:lang w:val="zh-TW" w:eastAsia="zh-TW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hint="default" w:ascii="Times New Roman" w:hAnsi="Times New Roman" w:cs="Times New Roman"/>
          <w:sz w:val="24"/>
          <w:szCs w:val="24"/>
          <w:lang w:val="zh-TW" w:eastAsia="zh-TW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  <w:lang w:val="zh-TW" w:eastAsia="zh-TW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  <w:lang w:val="zh-TW" w:eastAsia="zh-TW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2022粤港澳大湾区创投峰会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第三方机构选聘项目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3920" w:firstLineChars="14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hint="default" w:ascii="Times New Roman" w:hAnsi="Times New Roman" w:cs="Times New Roman"/>
          <w:sz w:val="24"/>
          <w:szCs w:val="24"/>
        </w:rPr>
        <w:t>：</w:t>
      </w:r>
    </w:p>
    <w:p>
      <w:pPr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3780"/>
        </w:tabs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3780"/>
        </w:tabs>
        <w:ind w:firstLine="3920" w:firstLineChars="140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pStyle w:val="8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zh-TW"/>
        </w:rPr>
      </w:pPr>
    </w:p>
    <w:p>
      <w:pPr>
        <w:pStyle w:val="8"/>
        <w:spacing w:line="36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本公司自201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年1月1日至今，信誉良好，不存在因涉嫌违法违规被有权机关进行立案调查或予以处罚的情形。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8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hint="default" w:ascii="Times New Roman" w:hAnsi="Times New Roman" w:eastAsia="黑体" w:cs="Times New Roman"/>
          <w:sz w:val="32"/>
          <w:szCs w:val="32"/>
        </w:rPr>
        <w:t>5</w:t>
      </w:r>
    </w:p>
    <w:p>
      <w:pPr>
        <w:pStyle w:val="8"/>
        <w:spacing w:line="360" w:lineRule="auto"/>
        <w:ind w:firstLine="0" w:firstLineChars="0"/>
        <w:rPr>
          <w:rFonts w:hint="default" w:ascii="Times New Roman" w:hAnsi="Times New Roman" w:cs="Times New Roman"/>
          <w:sz w:val="28"/>
          <w:szCs w:val="28"/>
          <w:lang w:val="zh-TW"/>
        </w:rPr>
      </w:pPr>
    </w:p>
    <w:p>
      <w:pPr>
        <w:pStyle w:val="8"/>
        <w:spacing w:line="36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2022粤港澳大湾区创投峰会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第三方机构选聘项目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2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含税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包干价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CN"/>
              </w:rPr>
              <w:t>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2022粤港澳大湾区创投峰会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第三方机构选聘项目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4252" w:leftChars="202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00" w:lineRule="auto"/>
        <w:jc w:val="center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2"/>
        <w:spacing w:line="360" w:lineRule="auto"/>
        <w:ind w:hanging="85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line="500" w:lineRule="exact"/>
        <w:ind w:left="991" w:hanging="991" w:hangingChars="354"/>
        <w:rPr>
          <w:rFonts w:hint="default"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整体会议组织及落实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含税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zh-TW" w:eastAsia="zh-TW"/>
        </w:rPr>
        <w:t>全包价</w:t>
      </w:r>
      <w:r>
        <w:rPr>
          <w:rFonts w:hint="default" w:ascii="Times New Roman" w:hAnsi="Times New Roman" w:eastAsia="仿宋_GB2312" w:cs="Times New Roman"/>
          <w:sz w:val="28"/>
          <w:szCs w:val="28"/>
          <w:lang w:val="zh-TW" w:eastAsia="zh-TW"/>
        </w:rPr>
        <w:t>。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报价明细</w:t>
      </w:r>
    </w:p>
    <w:tbl>
      <w:tblPr>
        <w:tblStyle w:val="5"/>
        <w:tblpPr w:leftFromText="180" w:rightFromText="180" w:vertAnchor="text" w:horzAnchor="page" w:tblpX="915" w:tblpY="149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00"/>
        <w:gridCol w:w="4935"/>
        <w:gridCol w:w="1080"/>
        <w:gridCol w:w="108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（可填写所提供物料、服务等的规格及其他要点）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会务部分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会场租赁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主会场、分会场租赁（约1个主会场、1个分会场，以最终审定方案需求为准）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贵宾室、工作间等配套功能室租赁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会场布置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主会场、分会场布置（约1个主会场、1个分会场，以最终审定方案需求为准）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场外展示区布置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会议衍生区氛围布置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会务人员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摄影、摄像及后期剪辑制作；现场速记及礼仪人员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专业主持人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其他人员（如需）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会务资料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会议宣传材料制作：含邀请函、折页等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会议现场资料制作：含会刊、议程等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参会证件制作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会议资料袋制作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会后总结报告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嘉宾接待费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主要嘉宾住宿费（含50人主要嘉宾住宿、领导午休房等）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主要嘉宾欢迎晚宴费用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参会嘉宾午餐安排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贵宾接待租车（如需）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宣传部分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宣传费用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现场主流财经媒体记者邀请（不少于10家）、媒体渠道发布（不少于20家）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H5、报名系统、活动倒计时等预热和推广宣传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其他（如需）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视频制作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暖场视频及其他所需视频制作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资源部分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资源对接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嘉宾邀请（国内知名投资人，含参会主要嘉宾）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嘉宾邀请（知名经济学家）1位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第三方专项项目服务费（如需）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注：以上费用报价需涵盖所有为落实会议所发生的费用（包含但不限于上表明细），招标人不再承担其他或有支出。</w:t>
      </w:r>
    </w:p>
    <w:p>
      <w:pPr>
        <w:pStyle w:val="4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拟邀请主要嘉宾名单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96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嘉宾姓名</w:t>
            </w:r>
          </w:p>
        </w:tc>
        <w:tc>
          <w:tcPr>
            <w:tcW w:w="396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247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9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66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73" w:type="dxa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（注：填写拟邀请主要嘉宾即可）</w:t>
      </w:r>
    </w:p>
    <w:p>
      <w:pPr>
        <w:numPr>
          <w:ilvl w:val="0"/>
          <w:numId w:val="0"/>
        </w:num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格式6</w:t>
      </w:r>
    </w:p>
    <w:p>
      <w:pPr>
        <w:numPr>
          <w:ilvl w:val="0"/>
          <w:numId w:val="0"/>
        </w:num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570" w:lineRule="exact"/>
        <w:ind w:right="25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报名回执</w:t>
      </w:r>
    </w:p>
    <w:p>
      <w:pPr>
        <w:spacing w:line="570" w:lineRule="exact"/>
        <w:ind w:right="25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2022粤港澳大湾区创投峰会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第三方机构选聘项目</w:t>
      </w:r>
    </w:p>
    <w:p>
      <w:pPr>
        <w:spacing w:line="57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项目内容：聘请1家符合条件的第三方机构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承接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2022年粤港澳大湾区创投峰会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组织工作</w:t>
      </w:r>
    </w:p>
    <w:p>
      <w:pPr>
        <w:spacing w:line="570" w:lineRule="exact"/>
        <w:ind w:right="25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hint="default" w:ascii="Times New Roman" w:hAnsi="Times New Roman" w:eastAsia="仿宋_GB2312" w:cs="Times New Roman"/>
          <w:kern w:val="0"/>
          <w:sz w:val="24"/>
          <w:szCs w:val="40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78CE7D23"/>
    <w:rsid w:val="78C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2022-07-29T07:29:00Z</dcterms:created>
  <dc:creator>QQM</dc:creator>
  <cp:lastModifiedBy>QQM</cp:lastModifiedBy>
  <dcterms:modified xsi:type="dcterms:W3CDTF">2022-07-29T07:31:36Z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615B936A4CCE40F0B67E061382B545D7</vt:lpwstr>
  </property>
</Properties>
</file>